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4500" w14:textId="77777777" w:rsidR="00E50EFD" w:rsidRPr="003D018F" w:rsidRDefault="00E50EFD" w:rsidP="00893C67">
      <w:pPr>
        <w:jc w:val="center"/>
        <w:rPr>
          <w:b/>
          <w:sz w:val="36"/>
          <w:szCs w:val="36"/>
        </w:rPr>
      </w:pPr>
      <w:r w:rsidRPr="003D018F">
        <w:rPr>
          <w:b/>
          <w:sz w:val="36"/>
          <w:szCs w:val="36"/>
        </w:rPr>
        <w:t>Highland Lakes A&amp;M Mothers’ Club</w:t>
      </w:r>
    </w:p>
    <w:p w14:paraId="07EEEB5E" w14:textId="20C02F72" w:rsidR="00E50EFD" w:rsidRDefault="00E50EFD" w:rsidP="00893C67">
      <w:pPr>
        <w:jc w:val="center"/>
      </w:pPr>
      <w:r w:rsidRPr="003D018F">
        <w:rPr>
          <w:b/>
          <w:sz w:val="36"/>
          <w:szCs w:val="36"/>
        </w:rPr>
        <w:t>Guidelines for Book Awards</w:t>
      </w:r>
      <w:r w:rsidR="008D75FA">
        <w:rPr>
          <w:b/>
          <w:sz w:val="36"/>
          <w:szCs w:val="36"/>
        </w:rPr>
        <w:t>, 2021-2022</w:t>
      </w:r>
    </w:p>
    <w:p w14:paraId="73C82ADF" w14:textId="77777777" w:rsidR="00E50EFD" w:rsidRDefault="00E50EFD" w:rsidP="00E50EFD"/>
    <w:p w14:paraId="61218FEA" w14:textId="77777777" w:rsidR="00E50EFD" w:rsidRDefault="00E50EFD" w:rsidP="003D018F">
      <w:pPr>
        <w:spacing w:after="0"/>
      </w:pPr>
      <w:r>
        <w:t>The Highland Lakes A&amp;M Mothers’ Club offers Book Awards twice per year as able per funds raised to</w:t>
      </w:r>
    </w:p>
    <w:p w14:paraId="5F9AFB38" w14:textId="77777777" w:rsidR="00E50EFD" w:rsidRDefault="00E50EFD" w:rsidP="003D018F">
      <w:pPr>
        <w:spacing w:after="0"/>
      </w:pPr>
      <w:r>
        <w:t>current Texas A&amp;M students following the guidelines below.</w:t>
      </w:r>
    </w:p>
    <w:p w14:paraId="57A46CCF" w14:textId="77777777" w:rsidR="00E50EFD" w:rsidRDefault="00E50EFD" w:rsidP="003D018F">
      <w:pPr>
        <w:pStyle w:val="ListParagraph"/>
        <w:numPr>
          <w:ilvl w:val="0"/>
          <w:numId w:val="1"/>
        </w:numPr>
        <w:spacing w:before="240" w:after="0"/>
      </w:pPr>
      <w:r>
        <w:t xml:space="preserve"> The awards are drawn at random from students who have submitted applications and meet the requirements listed.</w:t>
      </w:r>
      <w:r w:rsidR="00C67A6C">
        <w:t xml:space="preserve">  The drawings will be done during the regular monthly meeting.</w:t>
      </w:r>
    </w:p>
    <w:p w14:paraId="59EF1664" w14:textId="6772F17A" w:rsidR="00E50EFD" w:rsidRDefault="008D75FA" w:rsidP="00E50EFD">
      <w:pPr>
        <w:pStyle w:val="ListParagraph"/>
        <w:numPr>
          <w:ilvl w:val="0"/>
          <w:numId w:val="1"/>
        </w:numPr>
      </w:pPr>
      <w:r>
        <w:t>A minimum of t</w:t>
      </w:r>
      <w:r w:rsidR="00E50EFD">
        <w:t xml:space="preserve">wo awards of $250 will be awarded in each September and January if the board deems the funds are available.  If additional funds are available, the board can also grant additional awards each semester. </w:t>
      </w:r>
    </w:p>
    <w:p w14:paraId="443AE853" w14:textId="77777777" w:rsidR="00893C67" w:rsidRDefault="00893C67" w:rsidP="00E50EFD">
      <w:pPr>
        <w:pStyle w:val="ListParagraph"/>
        <w:numPr>
          <w:ilvl w:val="0"/>
          <w:numId w:val="1"/>
        </w:numPr>
      </w:pPr>
      <w:r>
        <w:t>The awards will be given to A&amp;M and directed to the student’s University account.</w:t>
      </w:r>
    </w:p>
    <w:p w14:paraId="22EF8482" w14:textId="5327A4A8" w:rsidR="00E50EFD" w:rsidRPr="008D75FA" w:rsidRDefault="00E50EFD" w:rsidP="00E50EFD">
      <w:pPr>
        <w:rPr>
          <w:b/>
          <w:bCs/>
        </w:rPr>
      </w:pPr>
      <w:r w:rsidRPr="008D75FA">
        <w:rPr>
          <w:b/>
          <w:bCs/>
        </w:rPr>
        <w:t>Application requirements:</w:t>
      </w:r>
    </w:p>
    <w:p w14:paraId="7B834B60" w14:textId="77777777" w:rsidR="002F10DC" w:rsidRDefault="002F10DC" w:rsidP="002F10DC">
      <w:r>
        <w:t>1.</w:t>
      </w:r>
      <w:r w:rsidR="00E50EFD">
        <w:t xml:space="preserve">Applicants must </w:t>
      </w:r>
      <w:r w:rsidR="00826850">
        <w:t>have a permanent address</w:t>
      </w:r>
      <w:r w:rsidR="00C67A6C">
        <w:t xml:space="preserve"> in the following zip cod</w:t>
      </w:r>
      <w:r>
        <w:t>es:</w:t>
      </w:r>
    </w:p>
    <w:p w14:paraId="59BB2639" w14:textId="5F6F2A5D" w:rsidR="00E50EFD" w:rsidRDefault="002F10DC" w:rsidP="002F10DC">
      <w:r>
        <w:t xml:space="preserve"> </w:t>
      </w:r>
      <w:r>
        <w:tab/>
        <w:t>78605,</w:t>
      </w:r>
      <w:r w:rsidR="00E50EFD">
        <w:t xml:space="preserve"> 7861</w:t>
      </w:r>
      <w:r w:rsidR="00C67A6C">
        <w:t>1</w:t>
      </w:r>
      <w:r w:rsidR="00826850">
        <w:t xml:space="preserve">, </w:t>
      </w:r>
      <w:r>
        <w:t xml:space="preserve">78639, 78643, 78654, 78657, </w:t>
      </w:r>
      <w:r w:rsidR="00826850">
        <w:t>78669</w:t>
      </w:r>
      <w:r w:rsidR="00C67A6C">
        <w:t>.</w:t>
      </w:r>
    </w:p>
    <w:p w14:paraId="7BB63EFB" w14:textId="77777777" w:rsidR="00E50EFD" w:rsidRDefault="00E50EFD" w:rsidP="00E50EFD">
      <w:r>
        <w:t>2. Current full-time undergraduate or graduate student</w:t>
      </w:r>
      <w:r w:rsidR="00C67A6C">
        <w:t xml:space="preserve"> attending Texas A&amp;M at College Station, Galveston, Qatar, or McAllen.</w:t>
      </w:r>
    </w:p>
    <w:p w14:paraId="199B2111" w14:textId="77777777" w:rsidR="00E50EFD" w:rsidRDefault="00E50EFD" w:rsidP="00E50EFD">
      <w:r>
        <w:t>3</w:t>
      </w:r>
      <w:r w:rsidR="00C67A6C">
        <w:t xml:space="preserve">. Must </w:t>
      </w:r>
      <w:r>
        <w:t xml:space="preserve">be enrolled </w:t>
      </w:r>
      <w:r w:rsidR="00826850">
        <w:t xml:space="preserve">as a </w:t>
      </w:r>
      <w:r>
        <w:t>full</w:t>
      </w:r>
      <w:r w:rsidR="00826850">
        <w:t>-</w:t>
      </w:r>
      <w:r>
        <w:t xml:space="preserve">time </w:t>
      </w:r>
      <w:r w:rsidR="00826850">
        <w:t xml:space="preserve">student </w:t>
      </w:r>
      <w:r>
        <w:t>during the semester a</w:t>
      </w:r>
      <w:r w:rsidR="00C67A6C">
        <w:t>ward given.</w:t>
      </w:r>
    </w:p>
    <w:p w14:paraId="6F5042A5" w14:textId="77777777" w:rsidR="00E50EFD" w:rsidRDefault="00E50EFD" w:rsidP="00E50EFD">
      <w:r>
        <w:t xml:space="preserve">4. </w:t>
      </w:r>
      <w:r w:rsidR="00C67A6C">
        <w:t>Minimum GPA</w:t>
      </w:r>
      <w:r>
        <w:t xml:space="preserve"> of 2.</w:t>
      </w:r>
      <w:r w:rsidR="00C67A6C">
        <w:t>0</w:t>
      </w:r>
      <w:r>
        <w:t xml:space="preserve"> on graded hours a</w:t>
      </w:r>
      <w:r w:rsidR="00C67A6C">
        <w:t>t Texas A&amp;M</w:t>
      </w:r>
      <w:r>
        <w:t>.</w:t>
      </w:r>
    </w:p>
    <w:p w14:paraId="4D980485" w14:textId="77777777" w:rsidR="00067EFB" w:rsidRDefault="00067EFB" w:rsidP="00067EFB">
      <w:r>
        <w:t>5. Completed application must be received prior to, or at the meeting in which the drawing will be held.  No late applications will be accepted.</w:t>
      </w:r>
    </w:p>
    <w:p w14:paraId="356BB149" w14:textId="77777777" w:rsidR="008D75FA" w:rsidRDefault="00463374" w:rsidP="008D75FA">
      <w:pPr>
        <w:pStyle w:val="NoSpacing"/>
        <w:jc w:val="center"/>
      </w:pPr>
      <w:r>
        <w:t>***</w:t>
      </w:r>
      <w:proofErr w:type="gramStart"/>
      <w:r>
        <w:t>*  Send</w:t>
      </w:r>
      <w:proofErr w:type="gramEnd"/>
      <w:r>
        <w:t xml:space="preserve"> Completed forms to:  </w:t>
      </w:r>
      <w:r w:rsidR="008D75FA">
        <w:t>Reene Bradshaw, P</w:t>
      </w:r>
      <w:r w:rsidR="00AF168B">
        <w:t>.</w:t>
      </w:r>
      <w:r w:rsidR="008D75FA">
        <w:t>O. Box 549</w:t>
      </w:r>
      <w:r w:rsidR="00AF168B">
        <w:t>, Marble Falls, TX 78654</w:t>
      </w:r>
      <w:r w:rsidR="008D75FA">
        <w:t>,</w:t>
      </w:r>
    </w:p>
    <w:p w14:paraId="75AF1F55" w14:textId="6DC4E3FF" w:rsidR="00463374" w:rsidRDefault="008D75FA" w:rsidP="008D75FA">
      <w:pPr>
        <w:pStyle w:val="NoSpacing"/>
        <w:jc w:val="center"/>
      </w:pPr>
      <w:r>
        <w:t xml:space="preserve">or you may email them to </w:t>
      </w:r>
      <w:proofErr w:type="gramStart"/>
      <w:r>
        <w:t>rbradshawrealtor@gmail.com</w:t>
      </w:r>
      <w:r w:rsidR="000A3662">
        <w:t xml:space="preserve">  *</w:t>
      </w:r>
      <w:proofErr w:type="gramEnd"/>
      <w:r w:rsidR="000A3662">
        <w:t>***</w:t>
      </w:r>
    </w:p>
    <w:p w14:paraId="0BA4B2E7" w14:textId="77777777" w:rsidR="00E50EFD" w:rsidRPr="00A33914" w:rsidRDefault="00A33914" w:rsidP="00A33914">
      <w:pPr>
        <w:jc w:val="center"/>
        <w:rPr>
          <w:b/>
          <w:sz w:val="36"/>
          <w:szCs w:val="36"/>
        </w:rPr>
      </w:pPr>
      <w:r w:rsidRPr="00A33914">
        <w:rPr>
          <w:b/>
          <w:sz w:val="36"/>
          <w:szCs w:val="36"/>
        </w:rPr>
        <w:t xml:space="preserve">Book Awards </w:t>
      </w:r>
      <w:r w:rsidR="00893C67" w:rsidRPr="00A33914">
        <w:rPr>
          <w:b/>
          <w:sz w:val="36"/>
          <w:szCs w:val="36"/>
        </w:rPr>
        <w:t>Application</w:t>
      </w:r>
    </w:p>
    <w:p w14:paraId="0C87924C" w14:textId="77777777" w:rsidR="00E50EFD" w:rsidRDefault="00E50EFD" w:rsidP="00E50EFD">
      <w:r>
        <w:t>Student’s Name</w:t>
      </w:r>
    </w:p>
    <w:p w14:paraId="480419BE" w14:textId="77777777" w:rsidR="00E50EFD" w:rsidRDefault="00E50EFD" w:rsidP="00E50EFD">
      <w:r>
        <w:t>______________________________________________________________________________</w:t>
      </w:r>
    </w:p>
    <w:p w14:paraId="605C6756" w14:textId="77777777" w:rsidR="00E50EFD" w:rsidRDefault="00E50EFD" w:rsidP="00E50EFD">
      <w:r>
        <w:t>Permanent Address</w:t>
      </w:r>
    </w:p>
    <w:p w14:paraId="53F53BDD" w14:textId="3A455E42" w:rsidR="00E50EFD" w:rsidRDefault="00E50EFD" w:rsidP="00E50EFD">
      <w:r>
        <w:t>__________________________________________________________________________</w:t>
      </w:r>
      <w:r w:rsidR="008D75FA">
        <w:t>____</w:t>
      </w:r>
    </w:p>
    <w:p w14:paraId="02065D2A" w14:textId="0B047E50" w:rsidR="00E50EFD" w:rsidRDefault="00E50EFD" w:rsidP="00E50EFD">
      <w:r>
        <w:t>Phone Number ______________________________</w:t>
      </w:r>
      <w:r w:rsidR="008D75FA">
        <w:t>______</w:t>
      </w:r>
    </w:p>
    <w:p w14:paraId="4930B97F" w14:textId="4A3363CC" w:rsidR="00E50EFD" w:rsidRDefault="00E50EFD" w:rsidP="00E50EFD">
      <w:r>
        <w:t>UIN__________________________________________</w:t>
      </w:r>
      <w:r w:rsidR="008D75FA">
        <w:t>____</w:t>
      </w:r>
    </w:p>
    <w:p w14:paraId="6D49218A" w14:textId="77777777" w:rsidR="00E50EFD" w:rsidRDefault="00E50EFD" w:rsidP="00E50EFD">
      <w:r>
        <w:t>Email_____________________________________________</w:t>
      </w:r>
    </w:p>
    <w:p w14:paraId="2998AB43" w14:textId="77777777" w:rsidR="00E50EFD" w:rsidRDefault="00E50EFD" w:rsidP="00E50EFD">
      <w:r>
        <w:t>Major course of study</w:t>
      </w:r>
    </w:p>
    <w:p w14:paraId="60EEF431" w14:textId="2D714BAC" w:rsidR="00E50EFD" w:rsidRDefault="00E50EFD" w:rsidP="00E50EFD">
      <w:r>
        <w:t>___________________________________________________________________________</w:t>
      </w:r>
      <w:r w:rsidR="008D75FA">
        <w:t>___</w:t>
      </w:r>
    </w:p>
    <w:p w14:paraId="4A1AE73F" w14:textId="6A1E4A0B" w:rsidR="00E50EFD" w:rsidRDefault="00E50EFD" w:rsidP="00E50EFD">
      <w:r>
        <w:t>Current Semester Hours</w:t>
      </w:r>
      <w:r w:rsidR="00893C67">
        <w:t xml:space="preserve"> enrolled _</w:t>
      </w:r>
      <w:r>
        <w:t>_______</w:t>
      </w:r>
      <w:r w:rsidR="008D75FA">
        <w:t>_______________</w:t>
      </w:r>
    </w:p>
    <w:p w14:paraId="052647DD" w14:textId="539BDFA7" w:rsidR="00D85380" w:rsidRDefault="00E50EFD" w:rsidP="00E50EFD">
      <w:r>
        <w:t xml:space="preserve">Texas A&amp;M current </w:t>
      </w:r>
      <w:r w:rsidR="00893C67">
        <w:t>GPA _</w:t>
      </w:r>
      <w:r>
        <w:t>__________</w:t>
      </w:r>
      <w:r w:rsidR="008D75FA">
        <w:t>___________________</w:t>
      </w:r>
    </w:p>
    <w:sectPr w:rsidR="00D85380" w:rsidSect="003D0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169F"/>
    <w:multiLevelType w:val="hybridMultilevel"/>
    <w:tmpl w:val="21E4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5DF4"/>
    <w:multiLevelType w:val="hybridMultilevel"/>
    <w:tmpl w:val="A0D22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935A7"/>
    <w:multiLevelType w:val="hybridMultilevel"/>
    <w:tmpl w:val="159A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541E5"/>
    <w:multiLevelType w:val="hybridMultilevel"/>
    <w:tmpl w:val="0270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FD"/>
    <w:rsid w:val="00067EFB"/>
    <w:rsid w:val="000A3662"/>
    <w:rsid w:val="00104B9A"/>
    <w:rsid w:val="002F10DC"/>
    <w:rsid w:val="003D018F"/>
    <w:rsid w:val="00463374"/>
    <w:rsid w:val="004F2A52"/>
    <w:rsid w:val="00565D02"/>
    <w:rsid w:val="00574D58"/>
    <w:rsid w:val="00705755"/>
    <w:rsid w:val="00797C09"/>
    <w:rsid w:val="00826850"/>
    <w:rsid w:val="00893C67"/>
    <w:rsid w:val="008B37A4"/>
    <w:rsid w:val="008D75FA"/>
    <w:rsid w:val="00A33914"/>
    <w:rsid w:val="00AF168B"/>
    <w:rsid w:val="00C67A6C"/>
    <w:rsid w:val="00D32588"/>
    <w:rsid w:val="00D85380"/>
    <w:rsid w:val="00E4089B"/>
    <w:rsid w:val="00E50EFD"/>
    <w:rsid w:val="00EE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2775"/>
  <w15:docId w15:val="{5A110CC6-9E01-41FE-BD1F-84E34170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EFD"/>
    <w:pPr>
      <w:ind w:left="720"/>
      <w:contextualSpacing/>
    </w:pPr>
  </w:style>
  <w:style w:type="paragraph" w:styleId="BalloonText">
    <w:name w:val="Balloon Text"/>
    <w:basedOn w:val="Normal"/>
    <w:link w:val="BalloonTextChar"/>
    <w:uiPriority w:val="99"/>
    <w:semiHidden/>
    <w:unhideWhenUsed/>
    <w:rsid w:val="00893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67"/>
    <w:rPr>
      <w:rFonts w:ascii="Segoe UI" w:hAnsi="Segoe UI" w:cs="Segoe UI"/>
      <w:sz w:val="18"/>
      <w:szCs w:val="18"/>
    </w:rPr>
  </w:style>
  <w:style w:type="paragraph" w:styleId="NoSpacing">
    <w:name w:val="No Spacing"/>
    <w:uiPriority w:val="1"/>
    <w:qFormat/>
    <w:rsid w:val="008D7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 M. Huber Corporation</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Hodge</dc:creator>
  <cp:lastModifiedBy>Judy</cp:lastModifiedBy>
  <cp:revision>2</cp:revision>
  <cp:lastPrinted>2020-08-06T12:48:00Z</cp:lastPrinted>
  <dcterms:created xsi:type="dcterms:W3CDTF">2021-08-30T21:43:00Z</dcterms:created>
  <dcterms:modified xsi:type="dcterms:W3CDTF">2021-08-30T21:43:00Z</dcterms:modified>
</cp:coreProperties>
</file>